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8B94" w14:textId="6F163544" w:rsidR="007F5190" w:rsidRDefault="00887356">
      <w:pPr>
        <w:spacing w:after="20" w:line="259" w:lineRule="auto"/>
        <w:ind w:left="145" w:firstLine="0"/>
        <w:jc w:val="center"/>
      </w:pPr>
      <w:bookmarkStart w:id="0" w:name="_GoBack"/>
      <w:bookmarkEnd w:id="0"/>
      <w:r>
        <w:rPr>
          <w:b/>
        </w:rPr>
        <w:t>1</w:t>
      </w:r>
      <w:r>
        <w:rPr>
          <w:b/>
          <w:vertAlign w:val="superscript"/>
        </w:rPr>
        <w:t>st</w:t>
      </w:r>
      <w:r w:rsidR="004A1B87">
        <w:rPr>
          <w:b/>
        </w:rPr>
        <w:t xml:space="preserve"> Trimester</w:t>
      </w:r>
      <w:r>
        <w:rPr>
          <w:b/>
        </w:rPr>
        <w:t xml:space="preserve"> Academic Development </w:t>
      </w:r>
      <w:r>
        <w:t xml:space="preserve"> </w:t>
      </w:r>
    </w:p>
    <w:p w14:paraId="21EA8B95" w14:textId="14C66043" w:rsidR="007F5190" w:rsidRDefault="00887356">
      <w:pPr>
        <w:spacing w:after="3" w:line="259" w:lineRule="auto"/>
        <w:ind w:left="150" w:firstLine="0"/>
        <w:jc w:val="center"/>
      </w:pPr>
      <w:r>
        <w:t>(Benchmarks for Meeting the Standard</w:t>
      </w:r>
      <w:r w:rsidR="008134B1">
        <w:t>s</w:t>
      </w:r>
      <w:r>
        <w:t xml:space="preserve">)  </w:t>
      </w:r>
    </w:p>
    <w:p w14:paraId="21EA8B97" w14:textId="011FA206" w:rsidR="007F5190" w:rsidRPr="00140C17" w:rsidRDefault="00887356" w:rsidP="008134B1">
      <w:pPr>
        <w:spacing w:after="5" w:line="259" w:lineRule="auto"/>
        <w:ind w:left="14" w:firstLine="0"/>
        <w:rPr>
          <w:b/>
          <w:u w:val="single"/>
        </w:rPr>
      </w:pPr>
      <w:r w:rsidRPr="00140C17">
        <w:rPr>
          <w:b/>
          <w:u w:val="single"/>
        </w:rPr>
        <w:t xml:space="preserve">Literacy Skills  </w:t>
      </w:r>
    </w:p>
    <w:p w14:paraId="21EA8B98" w14:textId="232C9F29" w:rsidR="007F5190" w:rsidRDefault="004A1B87" w:rsidP="008134B1">
      <w:pPr>
        <w:numPr>
          <w:ilvl w:val="0"/>
          <w:numId w:val="1"/>
        </w:numPr>
        <w:ind w:hanging="360"/>
      </w:pPr>
      <w:r>
        <w:t>Recognizes 22+/26 upper</w:t>
      </w:r>
      <w:r w:rsidR="00887356">
        <w:t xml:space="preserve">case letters  </w:t>
      </w:r>
    </w:p>
    <w:p w14:paraId="21EA8B99" w14:textId="7204286A" w:rsidR="007F5190" w:rsidRDefault="004A1B87" w:rsidP="008134B1">
      <w:pPr>
        <w:numPr>
          <w:ilvl w:val="0"/>
          <w:numId w:val="1"/>
        </w:numPr>
        <w:ind w:hanging="360"/>
      </w:pPr>
      <w:r>
        <w:t>Recognizes 15+/26 lower</w:t>
      </w:r>
      <w:r w:rsidR="00887356">
        <w:t xml:space="preserve">case letters  </w:t>
      </w:r>
    </w:p>
    <w:p w14:paraId="41C00984" w14:textId="26F19B4A" w:rsidR="004A1B87" w:rsidRDefault="004A1B87" w:rsidP="008134B1">
      <w:pPr>
        <w:numPr>
          <w:ilvl w:val="0"/>
          <w:numId w:val="1"/>
        </w:numPr>
        <w:ind w:hanging="360"/>
      </w:pPr>
      <w:r>
        <w:t>Produces 14+/26 corresponding letter sounds when shown lowercase letters (short vowels)</w:t>
      </w:r>
    </w:p>
    <w:p w14:paraId="21EA8B9B" w14:textId="20AE1B45" w:rsidR="007F5190" w:rsidRDefault="00887356" w:rsidP="008134B1">
      <w:pPr>
        <w:numPr>
          <w:ilvl w:val="0"/>
          <w:numId w:val="1"/>
        </w:numPr>
        <w:ind w:hanging="360"/>
      </w:pPr>
      <w:r>
        <w:t>Identifie</w:t>
      </w:r>
      <w:r w:rsidR="004A1B87">
        <w:t xml:space="preserve">s </w:t>
      </w:r>
      <w:r>
        <w:t>rhyming</w:t>
      </w:r>
      <w:r w:rsidR="004A1B87">
        <w:t xml:space="preserve"> word pairs for 3+/6 collections</w:t>
      </w:r>
    </w:p>
    <w:p w14:paraId="21EA8B9C" w14:textId="70494F65" w:rsidR="007F5190" w:rsidRDefault="00887356" w:rsidP="008134B1">
      <w:pPr>
        <w:numPr>
          <w:ilvl w:val="0"/>
          <w:numId w:val="1"/>
        </w:numPr>
        <w:ind w:hanging="360"/>
      </w:pPr>
      <w:r>
        <w:t>Produces a rhymi</w:t>
      </w:r>
      <w:r w:rsidR="004A1B87">
        <w:t>ng word when given a word for 3+/6 words (nonsense words accepted</w:t>
      </w:r>
    </w:p>
    <w:p w14:paraId="21EA8B9D" w14:textId="685D7AF6" w:rsidR="007F5190" w:rsidRDefault="004A1B87" w:rsidP="008134B1">
      <w:pPr>
        <w:numPr>
          <w:ilvl w:val="0"/>
          <w:numId w:val="1"/>
        </w:numPr>
        <w:ind w:hanging="360"/>
      </w:pPr>
      <w:r>
        <w:t>Reads 8</w:t>
      </w:r>
      <w:r w:rsidR="00887356">
        <w:t xml:space="preserve">+/40 HFW (high frequency words/sight words)  </w:t>
      </w:r>
    </w:p>
    <w:p w14:paraId="7307C321" w14:textId="1123F16B" w:rsidR="004A1B87" w:rsidRPr="004A1B87" w:rsidRDefault="004A1B87" w:rsidP="008134B1">
      <w:pPr>
        <w:numPr>
          <w:ilvl w:val="0"/>
          <w:numId w:val="1"/>
        </w:numPr>
        <w:ind w:hanging="360"/>
      </w:pPr>
      <w:r w:rsidRPr="004A1B87">
        <w:t>Applies grade level phonics, word analysis skills, and strategies to read accurately</w:t>
      </w:r>
    </w:p>
    <w:p w14:paraId="539CB2AA" w14:textId="2E21DFA9" w:rsidR="009A2A64" w:rsidRDefault="009A2A64" w:rsidP="008134B1">
      <w:pPr>
        <w:numPr>
          <w:ilvl w:val="0"/>
          <w:numId w:val="1"/>
        </w:numPr>
        <w:ind w:hanging="360"/>
      </w:pPr>
      <w:r>
        <w:t>Sequences events in a story</w:t>
      </w:r>
    </w:p>
    <w:p w14:paraId="509B0B1D" w14:textId="3EA1F1EF" w:rsidR="009A2A64" w:rsidRDefault="009A2A64" w:rsidP="008134B1">
      <w:pPr>
        <w:numPr>
          <w:ilvl w:val="0"/>
          <w:numId w:val="1"/>
        </w:numPr>
        <w:ind w:hanging="360"/>
      </w:pPr>
      <w:r>
        <w:t xml:space="preserve">Focus - Identifies and writes about one specific topic </w:t>
      </w:r>
    </w:p>
    <w:p w14:paraId="1E910BAD" w14:textId="3CEBD6F3" w:rsidR="009A2A64" w:rsidRDefault="009A2A64" w:rsidP="008134B1">
      <w:pPr>
        <w:numPr>
          <w:ilvl w:val="0"/>
          <w:numId w:val="1"/>
        </w:numPr>
        <w:ind w:hanging="360"/>
      </w:pPr>
      <w:r>
        <w:t>Content - Develops topic with supporting details (includes who, what. and/or where)</w:t>
      </w:r>
    </w:p>
    <w:p w14:paraId="28365E2A" w14:textId="1C770E2B" w:rsidR="009A2A64" w:rsidRPr="009A2A64" w:rsidRDefault="009A2A64" w:rsidP="008134B1">
      <w:pPr>
        <w:numPr>
          <w:ilvl w:val="0"/>
          <w:numId w:val="1"/>
        </w:numPr>
        <w:ind w:hanging="360"/>
      </w:pPr>
      <w:r>
        <w:t xml:space="preserve">Conventions - </w:t>
      </w:r>
      <w:r w:rsidRPr="009A2A64">
        <w:t>Use</w:t>
      </w:r>
      <w:r>
        <w:t>s grade-</w:t>
      </w:r>
      <w:r w:rsidRPr="009A2A64">
        <w:t>level appropriate punctuation</w:t>
      </w:r>
      <w:r>
        <w:t xml:space="preserve"> (period at end of sentence)</w:t>
      </w:r>
    </w:p>
    <w:p w14:paraId="2994ED66" w14:textId="79DB03F6" w:rsidR="00140C17" w:rsidRPr="00140C17" w:rsidRDefault="00140C17" w:rsidP="008134B1">
      <w:pPr>
        <w:numPr>
          <w:ilvl w:val="0"/>
          <w:numId w:val="1"/>
        </w:numPr>
        <w:ind w:hanging="360"/>
      </w:pPr>
      <w:r>
        <w:t>Uses grade-</w:t>
      </w:r>
      <w:r w:rsidRPr="00140C17">
        <w:t>level appropriate spelling</w:t>
      </w:r>
      <w:r>
        <w:t xml:space="preserve"> (represents beginning sounds in words)</w:t>
      </w:r>
    </w:p>
    <w:p w14:paraId="7BB673C0" w14:textId="16B0598B" w:rsidR="00140C17" w:rsidRDefault="00140C17" w:rsidP="008134B1">
      <w:pPr>
        <w:numPr>
          <w:ilvl w:val="0"/>
          <w:numId w:val="1"/>
        </w:numPr>
        <w:ind w:hanging="360"/>
      </w:pPr>
      <w:r>
        <w:t>Writes 12+/26 uppercase letters legibly</w:t>
      </w:r>
    </w:p>
    <w:p w14:paraId="5B021DB4" w14:textId="3E9F9D4E" w:rsidR="00140C17" w:rsidRDefault="00140C17" w:rsidP="008134B1">
      <w:pPr>
        <w:numPr>
          <w:ilvl w:val="0"/>
          <w:numId w:val="1"/>
        </w:numPr>
        <w:ind w:hanging="360"/>
      </w:pPr>
      <w:r>
        <w:t>Writes 8+/26 lowercase letters legibly</w:t>
      </w:r>
    </w:p>
    <w:p w14:paraId="21EA8B9E" w14:textId="42CC3474" w:rsidR="007F5190" w:rsidRDefault="00887356" w:rsidP="008134B1">
      <w:pPr>
        <w:numPr>
          <w:ilvl w:val="0"/>
          <w:numId w:val="1"/>
        </w:numPr>
        <w:ind w:hanging="360"/>
      </w:pPr>
      <w:r>
        <w:t>Writes</w:t>
      </w:r>
      <w:r w:rsidR="00140C17">
        <w:t xml:space="preserve"> 6</w:t>
      </w:r>
      <w:r>
        <w:t xml:space="preserve">+/40 HFW (sight words)  </w:t>
      </w:r>
    </w:p>
    <w:p w14:paraId="0578F87D" w14:textId="77777777" w:rsidR="00140C17" w:rsidRDefault="00887356" w:rsidP="008134B1">
      <w:pPr>
        <w:spacing w:after="0" w:line="259" w:lineRule="auto"/>
        <w:ind w:left="14" w:firstLine="0"/>
      </w:pPr>
      <w:r>
        <w:t xml:space="preserve">  </w:t>
      </w:r>
    </w:p>
    <w:p w14:paraId="21EA8BA5" w14:textId="66E54AF1" w:rsidR="007F5190" w:rsidRPr="00140C17" w:rsidRDefault="00887356" w:rsidP="008134B1">
      <w:pPr>
        <w:spacing w:after="0" w:line="259" w:lineRule="auto"/>
        <w:ind w:left="14" w:firstLine="0"/>
        <w:rPr>
          <w:b/>
          <w:u w:val="single"/>
        </w:rPr>
      </w:pPr>
      <w:r w:rsidRPr="00140C17">
        <w:rPr>
          <w:b/>
          <w:u w:val="single"/>
        </w:rPr>
        <w:t xml:space="preserve">Math Skills  </w:t>
      </w:r>
    </w:p>
    <w:p w14:paraId="21EA8BA6" w14:textId="52772E91" w:rsidR="007F5190" w:rsidRDefault="00887356" w:rsidP="008134B1">
      <w:pPr>
        <w:numPr>
          <w:ilvl w:val="0"/>
          <w:numId w:val="2"/>
        </w:numPr>
        <w:ind w:hanging="360"/>
      </w:pPr>
      <w:r>
        <w:t xml:space="preserve">Counts forward </w:t>
      </w:r>
      <w:r w:rsidR="008134B1">
        <w:t xml:space="preserve">by ones </w:t>
      </w:r>
      <w:r>
        <w:t xml:space="preserve">to 30+ without error  </w:t>
      </w:r>
    </w:p>
    <w:p w14:paraId="21EA8BA7" w14:textId="6422B9C7" w:rsidR="007F5190" w:rsidRDefault="008134B1" w:rsidP="008134B1">
      <w:pPr>
        <w:numPr>
          <w:ilvl w:val="0"/>
          <w:numId w:val="2"/>
        </w:numPr>
        <w:ind w:hanging="360"/>
      </w:pPr>
      <w:r>
        <w:t>Counts forward by 10s to 30+</w:t>
      </w:r>
      <w:r w:rsidR="00887356">
        <w:t xml:space="preserve">  </w:t>
      </w:r>
    </w:p>
    <w:p w14:paraId="5A976801" w14:textId="39FCF50A" w:rsidR="008134B1" w:rsidRDefault="008134B1" w:rsidP="008134B1">
      <w:pPr>
        <w:numPr>
          <w:ilvl w:val="0"/>
          <w:numId w:val="2"/>
        </w:numPr>
        <w:ind w:hanging="360"/>
      </w:pPr>
      <w:r>
        <w:t>Reads numbers 0-10</w:t>
      </w:r>
      <w:r w:rsidR="00655DCE">
        <w:t>+</w:t>
      </w:r>
      <w:r>
        <w:t xml:space="preserve"> with accuracy</w:t>
      </w:r>
    </w:p>
    <w:p w14:paraId="21EA8BA8" w14:textId="195404EC" w:rsidR="007F5190" w:rsidRDefault="00887356" w:rsidP="008134B1">
      <w:pPr>
        <w:numPr>
          <w:ilvl w:val="0"/>
          <w:numId w:val="2"/>
        </w:numPr>
        <w:ind w:hanging="360"/>
      </w:pPr>
      <w:r>
        <w:t xml:space="preserve">Writes numbers sequentially in a grid to </w:t>
      </w:r>
      <w:r w:rsidR="008134B1">
        <w:t>12</w:t>
      </w:r>
      <w:r>
        <w:t xml:space="preserve">+  </w:t>
      </w:r>
    </w:p>
    <w:p w14:paraId="7EE0554B" w14:textId="18CADFEB" w:rsidR="008134B1" w:rsidRDefault="008134B1" w:rsidP="008134B1">
      <w:pPr>
        <w:numPr>
          <w:ilvl w:val="0"/>
          <w:numId w:val="2"/>
        </w:numPr>
        <w:ind w:hanging="360"/>
      </w:pPr>
      <w:r>
        <w:t>Compares numbers</w:t>
      </w:r>
      <w:r w:rsidR="00655DCE">
        <w:t xml:space="preserve"> (identifies the greater set or number</w:t>
      </w:r>
      <w:r>
        <w:t>)</w:t>
      </w:r>
    </w:p>
    <w:p w14:paraId="614EB201" w14:textId="64E4CAEF" w:rsidR="008134B1" w:rsidRDefault="008134B1" w:rsidP="008134B1">
      <w:pPr>
        <w:numPr>
          <w:ilvl w:val="0"/>
          <w:numId w:val="2"/>
        </w:numPr>
        <w:ind w:hanging="360"/>
      </w:pPr>
      <w:r>
        <w:t>Uses an appropriate strategy to solve a problem</w:t>
      </w:r>
    </w:p>
    <w:p w14:paraId="14F059ED" w14:textId="77777777" w:rsidR="008134B1" w:rsidRDefault="008134B1" w:rsidP="008134B1">
      <w:pPr>
        <w:spacing w:after="0" w:line="259" w:lineRule="auto"/>
        <w:ind w:left="14" w:firstLine="0"/>
      </w:pPr>
    </w:p>
    <w:p w14:paraId="21EA8BAD" w14:textId="11E83971" w:rsidR="007F5190" w:rsidRDefault="00887356" w:rsidP="008134B1">
      <w:pPr>
        <w:spacing w:after="0" w:line="259" w:lineRule="auto"/>
        <w:ind w:left="14" w:firstLine="0"/>
      </w:pPr>
      <w:r>
        <w:rPr>
          <w:b/>
          <w:u w:val="single" w:color="000000"/>
        </w:rPr>
        <w:t>Social Studies</w:t>
      </w:r>
      <w:r>
        <w:rPr>
          <w:b/>
        </w:rPr>
        <w:t xml:space="preserve"> </w:t>
      </w:r>
      <w:r w:rsidR="00140C17">
        <w:t>- Demonstrates knowledge of units</w:t>
      </w:r>
    </w:p>
    <w:p w14:paraId="645A231F" w14:textId="77777777" w:rsidR="008134B1" w:rsidRDefault="008134B1" w:rsidP="008134B1">
      <w:pPr>
        <w:spacing w:after="5" w:line="259" w:lineRule="auto"/>
        <w:ind w:left="14" w:firstLine="0"/>
        <w:rPr>
          <w:rFonts w:ascii="Century Gothic" w:eastAsia="Century Gothic" w:hAnsi="Century Gothic" w:cs="Century Gothic"/>
        </w:rPr>
      </w:pPr>
    </w:p>
    <w:p w14:paraId="4BC2A9CA" w14:textId="185DDFA9" w:rsidR="00140C17" w:rsidRDefault="00887356" w:rsidP="008134B1">
      <w:pPr>
        <w:spacing w:after="5" w:line="259" w:lineRule="auto"/>
        <w:ind w:left="14" w:firstLine="0"/>
      </w:pPr>
      <w:r w:rsidRPr="00140C17">
        <w:rPr>
          <w:b/>
          <w:u w:val="single"/>
        </w:rPr>
        <w:t>Science</w:t>
      </w:r>
      <w:r w:rsidR="00140C17" w:rsidRPr="00140C17">
        <w:rPr>
          <w:b/>
          <w:u w:val="single"/>
        </w:rPr>
        <w:t xml:space="preserve"> </w:t>
      </w:r>
      <w:r w:rsidR="00140C17" w:rsidRPr="00140C17">
        <w:rPr>
          <w:b/>
        </w:rPr>
        <w:t xml:space="preserve">- </w:t>
      </w:r>
      <w:r w:rsidRPr="00140C17">
        <w:t xml:space="preserve">Demonstrates </w:t>
      </w:r>
      <w:r w:rsidR="00140C17" w:rsidRPr="00140C17">
        <w:t>knowledge of units</w:t>
      </w:r>
    </w:p>
    <w:p w14:paraId="7CE2551D" w14:textId="77777777" w:rsidR="008134B1" w:rsidRDefault="008134B1" w:rsidP="008134B1">
      <w:pPr>
        <w:spacing w:after="5" w:line="259" w:lineRule="auto"/>
        <w:ind w:left="14" w:firstLine="0"/>
        <w:rPr>
          <w:b/>
          <w:u w:val="single"/>
        </w:rPr>
      </w:pPr>
    </w:p>
    <w:p w14:paraId="21EA8BB1" w14:textId="00854C22" w:rsidR="007F5190" w:rsidRDefault="00140C17" w:rsidP="008134B1">
      <w:pPr>
        <w:spacing w:after="5" w:line="259" w:lineRule="auto"/>
        <w:ind w:left="14" w:firstLine="0"/>
      </w:pPr>
      <w:r>
        <w:rPr>
          <w:b/>
          <w:u w:val="single"/>
        </w:rPr>
        <w:t>Technology</w:t>
      </w:r>
      <w:r>
        <w:t xml:space="preserve"> – Uses technology tools appropriately</w:t>
      </w:r>
      <w:r w:rsidR="00887356">
        <w:t xml:space="preserve"> </w:t>
      </w:r>
    </w:p>
    <w:p w14:paraId="21EA8BB2" w14:textId="77777777" w:rsidR="007F5190" w:rsidRDefault="00887356">
      <w:pPr>
        <w:spacing w:after="11" w:line="259" w:lineRule="auto"/>
        <w:ind w:left="14" w:firstLine="0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21EA8BB3" w14:textId="77777777" w:rsidR="007F5190" w:rsidRDefault="00887356">
      <w:pPr>
        <w:spacing w:after="0" w:line="259" w:lineRule="auto"/>
        <w:ind w:left="14" w:firstLine="0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sectPr w:rsidR="007F5190" w:rsidSect="004A1B87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AB9"/>
    <w:multiLevelType w:val="hybridMultilevel"/>
    <w:tmpl w:val="2E08509C"/>
    <w:lvl w:ilvl="0" w:tplc="F8FA44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4FB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E930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CCF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89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A30C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AD5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872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2AB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D623C"/>
    <w:multiLevelType w:val="hybridMultilevel"/>
    <w:tmpl w:val="DC7412B8"/>
    <w:lvl w:ilvl="0" w:tplc="6CB013E6">
      <w:numFmt w:val="bullet"/>
      <w:lvlText w:val=""/>
      <w:lvlJc w:val="left"/>
      <w:pPr>
        <w:ind w:left="705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9497E92"/>
    <w:multiLevelType w:val="hybridMultilevel"/>
    <w:tmpl w:val="F00A4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4E530C2A"/>
    <w:multiLevelType w:val="hybridMultilevel"/>
    <w:tmpl w:val="D3CA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5D7E"/>
    <w:multiLevelType w:val="hybridMultilevel"/>
    <w:tmpl w:val="F196D1EC"/>
    <w:lvl w:ilvl="0" w:tplc="CCB847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60C3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A9C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AF1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0859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09A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23A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822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D5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C4448C"/>
    <w:multiLevelType w:val="hybridMultilevel"/>
    <w:tmpl w:val="E662D81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0"/>
    <w:rsid w:val="00093104"/>
    <w:rsid w:val="00140C17"/>
    <w:rsid w:val="004A1B87"/>
    <w:rsid w:val="00655DCE"/>
    <w:rsid w:val="007F5190"/>
    <w:rsid w:val="008134B1"/>
    <w:rsid w:val="00887356"/>
    <w:rsid w:val="009A2A64"/>
    <w:rsid w:val="00D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8B94"/>
  <w15:docId w15:val="{AB69B1DD-C003-41CB-AB41-A2EE0BB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9" w:line="253" w:lineRule="auto"/>
      <w:ind w:left="160" w:hanging="10"/>
    </w:pPr>
    <w:rPr>
      <w:rFonts w:ascii="Comic Sans MS" w:eastAsia="Comic Sans MS" w:hAnsi="Comic Sans MS" w:cs="Comic Sans MS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"/>
      <w:ind w:left="10" w:hanging="10"/>
      <w:outlineLvl w:val="0"/>
    </w:pPr>
    <w:rPr>
      <w:rFonts w:ascii="Comic Sans MS" w:eastAsia="Comic Sans MS" w:hAnsi="Comic Sans MS" w:cs="Comic Sans MS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887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A"/>
    <w:rPr>
      <w:rFonts w:ascii="Segoe UI" w:eastAsia="Comic Sans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WETZEL, CELESTE</dc:creator>
  <cp:keywords/>
  <cp:lastModifiedBy>LOVELL, AMANDA</cp:lastModifiedBy>
  <cp:revision>3</cp:revision>
  <cp:lastPrinted>2017-10-30T11:52:00Z</cp:lastPrinted>
  <dcterms:created xsi:type="dcterms:W3CDTF">2017-10-30T11:52:00Z</dcterms:created>
  <dcterms:modified xsi:type="dcterms:W3CDTF">2017-10-30T11:52:00Z</dcterms:modified>
</cp:coreProperties>
</file>